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CE" w:rsidRPr="00557EB8" w:rsidRDefault="002169CE" w:rsidP="002169CE">
      <w:pPr>
        <w:bidi w:val="0"/>
        <w:spacing w:after="160" w:line="256" w:lineRule="auto"/>
        <w:jc w:val="center"/>
        <w:rPr>
          <w:rFonts w:ascii="Calibri" w:eastAsia="Times New Roman" w:hAnsi="Calibri" w:cs="Calibri"/>
          <w:lang w:val="es-ES_tradnl"/>
        </w:rPr>
      </w:pPr>
      <w:r>
        <w:rPr>
          <w:rFonts w:ascii="Times New Roman" w:eastAsia="Times New Roman" w:hAnsi="Times New Roman" w:cs="Times New Roman"/>
          <w:b/>
          <w:bCs/>
          <w:sz w:val="32"/>
          <w:szCs w:val="32"/>
          <w:lang w:val="es-ES"/>
        </w:rPr>
        <w:t>No Hay Sexo fuera del M</w:t>
      </w:r>
      <w:r w:rsidRPr="001057DB">
        <w:rPr>
          <w:rFonts w:ascii="Times New Roman" w:eastAsia="Times New Roman" w:hAnsi="Times New Roman" w:cs="Times New Roman"/>
          <w:b/>
          <w:bCs/>
          <w:sz w:val="32"/>
          <w:szCs w:val="32"/>
          <w:lang w:val="es-ES"/>
        </w:rPr>
        <w:t>atrimonio</w:t>
      </w:r>
    </w:p>
    <w:p w:rsidR="002169CE" w:rsidRPr="00557EB8" w:rsidRDefault="002169CE" w:rsidP="008D0ABB">
      <w:pPr>
        <w:tabs>
          <w:tab w:val="left" w:pos="1212"/>
        </w:tabs>
        <w:bidi w:val="0"/>
        <w:spacing w:after="160" w:line="256" w:lineRule="auto"/>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r w:rsidR="008D0ABB">
        <w:rPr>
          <w:rFonts w:ascii="Calibri" w:eastAsia="Times New Roman" w:hAnsi="Calibri" w:cs="Calibri"/>
          <w:lang w:val="es-ES_tradnl"/>
        </w:rPr>
        <w:tab/>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
        </w:rPr>
        <w:t xml:space="preserve">Todo se compone de pequeñas unidades, al igual que una casa está construida con ladrillos. Asimismo, la sociedad consiste en múltiplos de una unidad pequeña, que es la familia: un hombre y una mujer se unen por un enlace para formar una unidad completa.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
        </w:rPr>
        <w:t xml:space="preserve">A pesar de su aversión </w:t>
      </w:r>
      <w:r>
        <w:rPr>
          <w:rFonts w:ascii="Times New Roman" w:eastAsia="Times New Roman" w:hAnsi="Times New Roman" w:cs="Times New Roman"/>
          <w:sz w:val="26"/>
          <w:szCs w:val="26"/>
          <w:lang w:val="es-ES"/>
        </w:rPr>
        <w:t>al</w:t>
      </w:r>
      <w:r w:rsidRPr="00557EB8">
        <w:rPr>
          <w:rFonts w:ascii="Times New Roman" w:eastAsia="Times New Roman" w:hAnsi="Times New Roman" w:cs="Times New Roman"/>
          <w:sz w:val="26"/>
          <w:szCs w:val="26"/>
          <w:lang w:val="es-ES"/>
        </w:rPr>
        <w:t xml:space="preserve"> divorcio,</w:t>
      </w:r>
      <w:r>
        <w:rPr>
          <w:rFonts w:ascii="Times New Roman" w:eastAsia="Times New Roman" w:hAnsi="Times New Roman" w:cs="Times New Roman"/>
          <w:sz w:val="26"/>
          <w:szCs w:val="26"/>
          <w:lang w:val="es-ES"/>
        </w:rPr>
        <w:t xml:space="preserve"> el</w:t>
      </w:r>
      <w:r w:rsidRPr="00557EB8">
        <w:rPr>
          <w:rFonts w:ascii="Times New Roman" w:eastAsia="Times New Roman" w:hAnsi="Times New Roman" w:cs="Times New Roman"/>
          <w:sz w:val="26"/>
          <w:szCs w:val="26"/>
          <w:lang w:val="es-ES"/>
        </w:rPr>
        <w:t xml:space="preserve"> Islam lo permite como un remedio necesario cuando las cosas van mal. Fomenta la preservación de la familia porque es la institución más importante en la sociedad humana.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p>
    <w:p w:rsidR="002169CE" w:rsidRPr="00557EB8" w:rsidRDefault="002169CE" w:rsidP="008E1B73">
      <w:pPr>
        <w:bidi w:val="0"/>
        <w:spacing w:after="160" w:line="256" w:lineRule="auto"/>
        <w:jc w:val="highKashida"/>
        <w:rPr>
          <w:rFonts w:ascii="Calibri" w:eastAsia="Times New Roman" w:hAnsi="Calibri" w:cs="Calibri"/>
          <w:lang w:val="es-ES_tradnl"/>
        </w:rPr>
      </w:pPr>
      <w:r>
        <w:rPr>
          <w:rFonts w:ascii="Times New Roman" w:eastAsia="Times New Roman" w:hAnsi="Times New Roman" w:cs="Times New Roman"/>
          <w:sz w:val="26"/>
          <w:szCs w:val="26"/>
          <w:lang w:val="es-ES"/>
        </w:rPr>
        <w:t>Las r</w:t>
      </w:r>
      <w:r w:rsidRPr="00557EB8">
        <w:rPr>
          <w:rFonts w:ascii="Times New Roman" w:eastAsia="Times New Roman" w:hAnsi="Times New Roman" w:cs="Times New Roman"/>
          <w:sz w:val="26"/>
          <w:szCs w:val="26"/>
          <w:lang w:val="es-ES"/>
        </w:rPr>
        <w:t>elaciones sexuales fuera del vínculo del matrimonio reduce</w:t>
      </w:r>
      <w:r>
        <w:rPr>
          <w:rFonts w:ascii="Times New Roman" w:eastAsia="Times New Roman" w:hAnsi="Times New Roman" w:cs="Times New Roman"/>
          <w:sz w:val="26"/>
          <w:szCs w:val="26"/>
          <w:lang w:val="es-ES"/>
        </w:rPr>
        <w:t>n a</w:t>
      </w:r>
      <w:r w:rsidRPr="00557EB8">
        <w:rPr>
          <w:rFonts w:ascii="Times New Roman" w:eastAsia="Times New Roman" w:hAnsi="Times New Roman" w:cs="Times New Roman"/>
          <w:sz w:val="26"/>
          <w:szCs w:val="26"/>
          <w:lang w:val="es-ES"/>
        </w:rPr>
        <w:t xml:space="preserve"> la familia </w:t>
      </w:r>
      <w:r>
        <w:rPr>
          <w:rFonts w:ascii="Times New Roman" w:eastAsia="Times New Roman" w:hAnsi="Times New Roman" w:cs="Times New Roman"/>
          <w:sz w:val="26"/>
          <w:szCs w:val="26"/>
          <w:lang w:val="es-ES"/>
        </w:rPr>
        <w:t>a</w:t>
      </w:r>
      <w:r w:rsidRPr="00557EB8">
        <w:rPr>
          <w:rFonts w:ascii="Times New Roman" w:eastAsia="Times New Roman" w:hAnsi="Times New Roman" w:cs="Times New Roman"/>
          <w:sz w:val="26"/>
          <w:szCs w:val="26"/>
          <w:lang w:val="es-ES"/>
        </w:rPr>
        <w:t xml:space="preserve"> una institución que impone cargas innecesarias. ¿Por qué debería un hombre </w:t>
      </w:r>
      <w:r>
        <w:rPr>
          <w:rFonts w:ascii="Times New Roman" w:eastAsia="Times New Roman" w:hAnsi="Times New Roman" w:cs="Times New Roman"/>
          <w:sz w:val="26"/>
          <w:szCs w:val="26"/>
          <w:lang w:val="es-ES"/>
        </w:rPr>
        <w:t xml:space="preserve">desembolsar </w:t>
      </w:r>
      <w:r w:rsidRPr="00557EB8">
        <w:rPr>
          <w:rFonts w:ascii="Times New Roman" w:eastAsia="Times New Roman" w:hAnsi="Times New Roman" w:cs="Times New Roman"/>
          <w:sz w:val="26"/>
          <w:szCs w:val="26"/>
          <w:lang w:val="es-ES"/>
        </w:rPr>
        <w:t>dinero y tomar responsabilidades</w:t>
      </w:r>
      <w:r>
        <w:rPr>
          <w:rFonts w:ascii="Times New Roman" w:eastAsia="Times New Roman" w:hAnsi="Times New Roman" w:cs="Times New Roman"/>
          <w:sz w:val="26"/>
          <w:szCs w:val="26"/>
          <w:lang w:val="es-ES"/>
        </w:rPr>
        <w:t>,</w:t>
      </w:r>
      <w:r w:rsidRPr="00557EB8">
        <w:rPr>
          <w:rFonts w:ascii="Times New Roman" w:eastAsia="Times New Roman" w:hAnsi="Times New Roman" w:cs="Times New Roman"/>
          <w:sz w:val="26"/>
          <w:szCs w:val="26"/>
          <w:lang w:val="es-ES"/>
        </w:rPr>
        <w:t xml:space="preserve"> cuando él puede tener su placer en las relaci</w:t>
      </w:r>
      <w:r>
        <w:rPr>
          <w:rFonts w:ascii="Times New Roman" w:eastAsia="Times New Roman" w:hAnsi="Times New Roman" w:cs="Times New Roman"/>
          <w:sz w:val="26"/>
          <w:szCs w:val="26"/>
          <w:lang w:val="es-ES"/>
        </w:rPr>
        <w:t>ones casuales que son fáciles de terminar</w:t>
      </w:r>
      <w:r w:rsidRPr="00557EB8">
        <w:rPr>
          <w:rFonts w:ascii="Times New Roman" w:eastAsia="Times New Roman" w:hAnsi="Times New Roman" w:cs="Times New Roman"/>
          <w:sz w:val="26"/>
          <w:szCs w:val="26"/>
          <w:lang w:val="es-ES"/>
        </w:rPr>
        <w:t>, al igual que uno utiliza una servilleta desechable usada?</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
        </w:rPr>
        <w:t xml:space="preserve">Nada es más perjudicial para las relaciones adecuadas y la institución familiar que los movimientos radicales y polarizados que marginan </w:t>
      </w:r>
      <w:r>
        <w:rPr>
          <w:rFonts w:ascii="Times New Roman" w:eastAsia="Times New Roman" w:hAnsi="Times New Roman" w:cs="Times New Roman"/>
          <w:sz w:val="26"/>
          <w:szCs w:val="26"/>
          <w:lang w:val="es-ES"/>
        </w:rPr>
        <w:t>al</w:t>
      </w:r>
      <w:r w:rsidRPr="00557EB8">
        <w:rPr>
          <w:rFonts w:ascii="Times New Roman" w:eastAsia="Times New Roman" w:hAnsi="Times New Roman" w:cs="Times New Roman"/>
          <w:sz w:val="26"/>
          <w:szCs w:val="26"/>
          <w:lang w:val="es-ES"/>
        </w:rPr>
        <w:t xml:space="preserve"> sexo</w:t>
      </w:r>
      <w:r>
        <w:rPr>
          <w:rFonts w:ascii="Times New Roman" w:eastAsia="Times New Roman" w:hAnsi="Times New Roman" w:cs="Times New Roman"/>
          <w:sz w:val="26"/>
          <w:szCs w:val="26"/>
          <w:lang w:val="es-ES"/>
        </w:rPr>
        <w:t xml:space="preserve"> opuesto</w:t>
      </w:r>
      <w:r w:rsidRPr="00557EB8">
        <w:rPr>
          <w:rFonts w:ascii="Times New Roman" w:eastAsia="Times New Roman" w:hAnsi="Times New Roman" w:cs="Times New Roman"/>
          <w:sz w:val="26"/>
          <w:szCs w:val="26"/>
          <w:lang w:val="es-ES"/>
        </w:rPr>
        <w:t xml:space="preserve">. Movimientos feministas </w:t>
      </w:r>
      <w:r>
        <w:rPr>
          <w:rFonts w:ascii="Times New Roman" w:eastAsia="Times New Roman" w:hAnsi="Times New Roman" w:cs="Times New Roman"/>
          <w:sz w:val="26"/>
          <w:szCs w:val="26"/>
          <w:lang w:val="es-ES"/>
        </w:rPr>
        <w:t xml:space="preserve">que </w:t>
      </w:r>
      <w:r w:rsidRPr="00557EB8">
        <w:rPr>
          <w:rFonts w:ascii="Times New Roman" w:eastAsia="Times New Roman" w:hAnsi="Times New Roman" w:cs="Times New Roman"/>
          <w:sz w:val="26"/>
          <w:szCs w:val="26"/>
          <w:lang w:val="es-ES"/>
        </w:rPr>
        <w:t>comienzan con una premisa que es contrari</w:t>
      </w:r>
      <w:r>
        <w:rPr>
          <w:rFonts w:ascii="Times New Roman" w:eastAsia="Times New Roman" w:hAnsi="Times New Roman" w:cs="Times New Roman"/>
          <w:sz w:val="26"/>
          <w:szCs w:val="26"/>
          <w:lang w:val="es-ES"/>
        </w:rPr>
        <w:t>a</w:t>
      </w:r>
      <w:r w:rsidRPr="00557EB8">
        <w:rPr>
          <w:rFonts w:ascii="Times New Roman" w:eastAsia="Times New Roman" w:hAnsi="Times New Roman" w:cs="Times New Roman"/>
          <w:sz w:val="26"/>
          <w:szCs w:val="26"/>
          <w:lang w:val="es-ES"/>
        </w:rPr>
        <w:t xml:space="preserve"> a la naturaleza de</w:t>
      </w:r>
      <w:r>
        <w:rPr>
          <w:rFonts w:ascii="Times New Roman" w:eastAsia="Times New Roman" w:hAnsi="Times New Roman" w:cs="Times New Roman"/>
          <w:sz w:val="26"/>
          <w:szCs w:val="26"/>
          <w:lang w:val="es-ES"/>
        </w:rPr>
        <w:t xml:space="preserve"> la mujer. Se imaginan que ayudan a las mujeres, </w:t>
      </w:r>
      <w:r w:rsidRPr="00557EB8">
        <w:rPr>
          <w:rFonts w:ascii="Times New Roman" w:eastAsia="Times New Roman" w:hAnsi="Times New Roman" w:cs="Times New Roman"/>
          <w:sz w:val="26"/>
          <w:szCs w:val="26"/>
          <w:lang w:val="es-ES"/>
        </w:rPr>
        <w:t>cuando abogan por el sexo libre y sin restricciones. Llaman a las mujeres a comportarse exactamente como los hombres, independientemente de las diferencias fisiológicas y psicológicas entre los dos sexos.</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
        </w:rPr>
        <w:t>Esto ha llevado a la aparición de una generación que considera a la relación</w:t>
      </w:r>
      <w:r>
        <w:rPr>
          <w:rFonts w:ascii="Times New Roman" w:eastAsia="Times New Roman" w:hAnsi="Times New Roman" w:cs="Times New Roman"/>
          <w:sz w:val="26"/>
          <w:szCs w:val="26"/>
          <w:lang w:val="es-ES"/>
        </w:rPr>
        <w:t xml:space="preserve"> conyugal demasiado restrictiva</w:t>
      </w:r>
      <w:r w:rsidRPr="00557EB8">
        <w:rPr>
          <w:rFonts w:ascii="Times New Roman" w:eastAsia="Times New Roman" w:hAnsi="Times New Roman" w:cs="Times New Roman"/>
          <w:sz w:val="26"/>
          <w:szCs w:val="26"/>
          <w:lang w:val="es-ES"/>
        </w:rPr>
        <w:t>, cuando es el vínculo fundamental que promueve la seguridad social. Esta generación pregunta: '¿por qué debe uno carga uno mismo con los niños y los compromisos?' La pregunta es:</w:t>
      </w:r>
      <w:r w:rsidRPr="000129B3">
        <w:rPr>
          <w:rFonts w:ascii="Times New Roman" w:eastAsia="Times New Roman" w:hAnsi="Times New Roman" w:cs="Times New Roman"/>
          <w:sz w:val="26"/>
          <w:szCs w:val="26"/>
          <w:lang w:val="es-ES"/>
        </w:rPr>
        <w:t xml:space="preserve"> </w:t>
      </w:r>
      <w:r w:rsidRPr="00557EB8">
        <w:rPr>
          <w:rFonts w:ascii="Times New Roman" w:eastAsia="Times New Roman" w:hAnsi="Times New Roman" w:cs="Times New Roman"/>
          <w:sz w:val="26"/>
          <w:szCs w:val="26"/>
          <w:lang w:val="es-ES"/>
        </w:rPr>
        <w:t>¿</w:t>
      </w:r>
      <w:r>
        <w:rPr>
          <w:rFonts w:ascii="Times New Roman" w:eastAsia="Times New Roman" w:hAnsi="Times New Roman" w:cs="Times New Roman"/>
          <w:sz w:val="26"/>
          <w:szCs w:val="26"/>
          <w:lang w:val="es-ES"/>
        </w:rPr>
        <w:t xml:space="preserve">a </w:t>
      </w:r>
      <w:r w:rsidRPr="00557EB8">
        <w:rPr>
          <w:rFonts w:ascii="Times New Roman" w:eastAsia="Times New Roman" w:hAnsi="Times New Roman" w:cs="Times New Roman"/>
          <w:sz w:val="26"/>
          <w:szCs w:val="26"/>
          <w:lang w:val="es-ES"/>
        </w:rPr>
        <w:t xml:space="preserve">dónde </w:t>
      </w:r>
      <w:r>
        <w:rPr>
          <w:rFonts w:ascii="Times New Roman" w:eastAsia="Times New Roman" w:hAnsi="Times New Roman" w:cs="Times New Roman"/>
          <w:sz w:val="26"/>
          <w:szCs w:val="26"/>
          <w:lang w:val="es-ES"/>
        </w:rPr>
        <w:t>nos lleva esto</w:t>
      </w:r>
      <w:r w:rsidRPr="00557EB8">
        <w:rPr>
          <w:rFonts w:ascii="Times New Roman" w:eastAsia="Times New Roman" w:hAnsi="Times New Roman" w:cs="Times New Roman"/>
          <w:sz w:val="26"/>
          <w:szCs w:val="26"/>
          <w:lang w:val="es-ES"/>
        </w:rPr>
        <w:t>?</w:t>
      </w:r>
    </w:p>
    <w:p w:rsidR="002169CE" w:rsidRDefault="002169CE" w:rsidP="008E1B73">
      <w:pPr>
        <w:bidi w:val="0"/>
        <w:spacing w:after="160" w:line="256" w:lineRule="auto"/>
        <w:jc w:val="highKashida"/>
        <w:rPr>
          <w:rFonts w:ascii="Times New Roman" w:eastAsia="Times New Roman" w:hAnsi="Times New Roman" w:cs="Times New Roman"/>
          <w:sz w:val="26"/>
          <w:szCs w:val="26"/>
          <w:lang w:val="es-ES_tradnl"/>
        </w:rPr>
      </w:pP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
        </w:rPr>
        <w:t xml:space="preserve">El resultado es que el 16% de los niños del mundo </w:t>
      </w:r>
      <w:r>
        <w:rPr>
          <w:rFonts w:ascii="Times New Roman" w:eastAsia="Times New Roman" w:hAnsi="Times New Roman" w:cs="Times New Roman"/>
          <w:sz w:val="26"/>
          <w:szCs w:val="26"/>
          <w:lang w:val="es-ES"/>
        </w:rPr>
        <w:t>crecen</w:t>
      </w:r>
      <w:r w:rsidRPr="00557EB8">
        <w:rPr>
          <w:rFonts w:ascii="Times New Roman" w:eastAsia="Times New Roman" w:hAnsi="Times New Roman" w:cs="Times New Roman"/>
          <w:sz w:val="26"/>
          <w:szCs w:val="26"/>
          <w:lang w:val="es-ES"/>
        </w:rPr>
        <w:t xml:space="preserve"> con sólo uno de los padres. La cifra es aún mayor en los países </w:t>
      </w:r>
      <w:r w:rsidRPr="00557EB8">
        <w:rPr>
          <w:rFonts w:ascii="Times New Roman" w:eastAsia="Times New Roman" w:hAnsi="Times New Roman" w:cs="Times New Roman"/>
          <w:sz w:val="26"/>
          <w:szCs w:val="26"/>
          <w:lang w:val="es-ES"/>
        </w:rPr>
        <w:lastRenderedPageBreak/>
        <w:t xml:space="preserve">occidentales que no fomentan la continuidad de la familia. En los Estados Unidos, la figura </w:t>
      </w:r>
      <w:r>
        <w:rPr>
          <w:rFonts w:ascii="Times New Roman" w:eastAsia="Times New Roman" w:hAnsi="Times New Roman" w:cs="Times New Roman"/>
          <w:sz w:val="26"/>
          <w:szCs w:val="26"/>
          <w:lang w:val="es-ES"/>
        </w:rPr>
        <w:t>se eleva al</w:t>
      </w:r>
      <w:r w:rsidRPr="00557EB8">
        <w:rPr>
          <w:rFonts w:ascii="Times New Roman" w:eastAsia="Times New Roman" w:hAnsi="Times New Roman" w:cs="Times New Roman"/>
          <w:sz w:val="26"/>
          <w:szCs w:val="26"/>
          <w:lang w:val="es-ES"/>
        </w:rPr>
        <w:t xml:space="preserve"> 35%, que significa que más de un tercio de los niños del estado más poderoso del mundo </w:t>
      </w:r>
      <w:r>
        <w:rPr>
          <w:rFonts w:ascii="Times New Roman" w:eastAsia="Times New Roman" w:hAnsi="Times New Roman" w:cs="Times New Roman"/>
          <w:sz w:val="26"/>
          <w:szCs w:val="26"/>
          <w:lang w:val="es-ES"/>
        </w:rPr>
        <w:t>crece</w:t>
      </w:r>
      <w:r w:rsidRPr="00557EB8">
        <w:rPr>
          <w:rFonts w:ascii="Times New Roman" w:eastAsia="Times New Roman" w:hAnsi="Times New Roman" w:cs="Times New Roman"/>
          <w:sz w:val="26"/>
          <w:szCs w:val="26"/>
          <w:lang w:val="es-ES"/>
        </w:rPr>
        <w:t xml:space="preserve"> en un ambiente familiar malsano. 80% de estos niños viven en familias donde la madre es el único</w:t>
      </w:r>
      <w:r>
        <w:rPr>
          <w:rFonts w:ascii="Times New Roman" w:eastAsia="Times New Roman" w:hAnsi="Times New Roman" w:cs="Times New Roman"/>
          <w:sz w:val="26"/>
          <w:szCs w:val="26"/>
          <w:lang w:val="es-ES"/>
        </w:rPr>
        <w:t xml:space="preserve"> progenitor</w:t>
      </w:r>
      <w:r w:rsidRPr="00557EB8">
        <w:rPr>
          <w:rFonts w:ascii="Times New Roman" w:eastAsia="Times New Roman" w:hAnsi="Times New Roman" w:cs="Times New Roman"/>
          <w:sz w:val="26"/>
          <w:szCs w:val="26"/>
          <w:lang w:val="es-ES"/>
        </w:rPr>
        <w:t xml:space="preserve">, mientras que sus padres </w:t>
      </w:r>
      <w:r>
        <w:rPr>
          <w:rFonts w:ascii="Times New Roman" w:eastAsia="Times New Roman" w:hAnsi="Times New Roman" w:cs="Times New Roman"/>
          <w:sz w:val="26"/>
          <w:szCs w:val="26"/>
          <w:lang w:val="es-ES"/>
        </w:rPr>
        <w:t>salen</w:t>
      </w:r>
      <w:r w:rsidRPr="00557EB8">
        <w:rPr>
          <w:rFonts w:ascii="Times New Roman" w:eastAsia="Times New Roman" w:hAnsi="Times New Roman" w:cs="Times New Roman"/>
          <w:sz w:val="26"/>
          <w:szCs w:val="26"/>
          <w:lang w:val="es-ES"/>
        </w:rPr>
        <w:t xml:space="preserve"> a buscar a otras mujeres. En Canadá, </w:t>
      </w:r>
      <w:r>
        <w:rPr>
          <w:rFonts w:ascii="Times New Roman" w:eastAsia="Times New Roman" w:hAnsi="Times New Roman" w:cs="Times New Roman"/>
          <w:sz w:val="26"/>
          <w:szCs w:val="26"/>
          <w:lang w:val="es-ES"/>
        </w:rPr>
        <w:t>el número es de</w:t>
      </w:r>
      <w:r w:rsidRPr="00557EB8">
        <w:rPr>
          <w:rFonts w:ascii="Times New Roman" w:eastAsia="Times New Roman" w:hAnsi="Times New Roman" w:cs="Times New Roman"/>
          <w:sz w:val="26"/>
          <w:szCs w:val="26"/>
          <w:lang w:val="es-ES"/>
        </w:rPr>
        <w:t xml:space="preserve"> 22% mientras que es de 21.5% en Gran Bretaña. </w:t>
      </w:r>
      <w:r>
        <w:rPr>
          <w:rFonts w:ascii="Times New Roman" w:eastAsia="Times New Roman" w:hAnsi="Times New Roman" w:cs="Times New Roman"/>
          <w:sz w:val="26"/>
          <w:szCs w:val="26"/>
          <w:lang w:val="es-ES"/>
        </w:rPr>
        <w:t>Son</w:t>
      </w:r>
      <w:r w:rsidRPr="00557EB8">
        <w:rPr>
          <w:rFonts w:ascii="Times New Roman" w:eastAsia="Times New Roman" w:hAnsi="Times New Roman" w:cs="Times New Roman"/>
          <w:sz w:val="26"/>
          <w:szCs w:val="26"/>
          <w:lang w:val="es-ES"/>
        </w:rPr>
        <w:t xml:space="preserve"> los niños </w:t>
      </w:r>
      <w:r>
        <w:rPr>
          <w:rFonts w:ascii="Times New Roman" w:eastAsia="Times New Roman" w:hAnsi="Times New Roman" w:cs="Times New Roman"/>
          <w:sz w:val="26"/>
          <w:szCs w:val="26"/>
          <w:lang w:val="es-ES"/>
        </w:rPr>
        <w:t xml:space="preserve">los </w:t>
      </w:r>
      <w:r w:rsidRPr="00557EB8">
        <w:rPr>
          <w:rFonts w:ascii="Times New Roman" w:eastAsia="Times New Roman" w:hAnsi="Times New Roman" w:cs="Times New Roman"/>
          <w:sz w:val="26"/>
          <w:szCs w:val="26"/>
          <w:lang w:val="es-ES"/>
        </w:rPr>
        <w:t>que más sufren como resultado</w:t>
      </w:r>
      <w:r>
        <w:rPr>
          <w:rFonts w:ascii="Times New Roman" w:eastAsia="Times New Roman" w:hAnsi="Times New Roman" w:cs="Times New Roman"/>
          <w:sz w:val="26"/>
          <w:szCs w:val="26"/>
          <w:lang w:val="es-ES"/>
        </w:rPr>
        <w:t xml:space="preserve"> de esto</w:t>
      </w:r>
      <w:r w:rsidRPr="00557EB8">
        <w:rPr>
          <w:rFonts w:ascii="Times New Roman" w:eastAsia="Times New Roman" w:hAnsi="Times New Roman" w:cs="Times New Roman"/>
          <w:sz w:val="26"/>
          <w:szCs w:val="26"/>
          <w:lang w:val="es-ES"/>
        </w:rPr>
        <w:t xml:space="preserve">. Los estudios demuestran que el divorcio y la desintegración de la familia dejan efectos adversos en los niños, </w:t>
      </w:r>
      <w:r>
        <w:rPr>
          <w:rFonts w:ascii="Times New Roman" w:eastAsia="Times New Roman" w:hAnsi="Times New Roman" w:cs="Times New Roman"/>
          <w:sz w:val="26"/>
          <w:szCs w:val="26"/>
          <w:lang w:val="es-ES"/>
        </w:rPr>
        <w:t>haciéndolos sentir inestables</w:t>
      </w:r>
      <w:r w:rsidRPr="00557EB8">
        <w:rPr>
          <w:rFonts w:ascii="Times New Roman" w:eastAsia="Times New Roman" w:hAnsi="Times New Roman" w:cs="Times New Roman"/>
          <w:sz w:val="26"/>
          <w:szCs w:val="26"/>
          <w:lang w:val="es-ES"/>
        </w:rPr>
        <w:t>, excitable</w:t>
      </w:r>
      <w:r>
        <w:rPr>
          <w:rFonts w:ascii="Times New Roman" w:eastAsia="Times New Roman" w:hAnsi="Times New Roman" w:cs="Times New Roman"/>
          <w:sz w:val="26"/>
          <w:szCs w:val="26"/>
          <w:lang w:val="es-ES"/>
        </w:rPr>
        <w:t>s</w:t>
      </w:r>
      <w:r w:rsidRPr="00557EB8">
        <w:rPr>
          <w:rFonts w:ascii="Times New Roman" w:eastAsia="Times New Roman" w:hAnsi="Times New Roman" w:cs="Times New Roman"/>
          <w:sz w:val="26"/>
          <w:szCs w:val="26"/>
          <w:lang w:val="es-ES"/>
        </w:rPr>
        <w:t xml:space="preserve"> y huraño</w:t>
      </w:r>
      <w:r>
        <w:rPr>
          <w:rFonts w:ascii="Times New Roman" w:eastAsia="Times New Roman" w:hAnsi="Times New Roman" w:cs="Times New Roman"/>
          <w:sz w:val="26"/>
          <w:szCs w:val="26"/>
          <w:lang w:val="es-ES"/>
        </w:rPr>
        <w:t>s</w:t>
      </w:r>
      <w:r w:rsidRPr="00557EB8">
        <w:rPr>
          <w:rFonts w:ascii="Times New Roman" w:eastAsia="Times New Roman" w:hAnsi="Times New Roman" w:cs="Times New Roman"/>
          <w:sz w:val="26"/>
          <w:szCs w:val="26"/>
          <w:lang w:val="es-ES"/>
        </w:rPr>
        <w:t xml:space="preserve">, además de tener problemas con sus estudios.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p>
    <w:p w:rsidR="002169CE" w:rsidRPr="00557EB8" w:rsidRDefault="002169CE" w:rsidP="008E1B73">
      <w:pPr>
        <w:bidi w:val="0"/>
        <w:spacing w:after="160" w:line="256" w:lineRule="auto"/>
        <w:jc w:val="highKashida"/>
        <w:rPr>
          <w:rFonts w:ascii="Calibri" w:eastAsia="Times New Roman" w:hAnsi="Calibri" w:cs="Calibri"/>
          <w:lang w:val="es-ES_tradnl"/>
        </w:rPr>
      </w:pPr>
      <w:r>
        <w:rPr>
          <w:rFonts w:ascii="Times New Roman" w:eastAsia="Times New Roman" w:hAnsi="Times New Roman" w:cs="Times New Roman"/>
          <w:sz w:val="26"/>
          <w:szCs w:val="26"/>
          <w:lang w:val="es-ES_tradnl"/>
        </w:rPr>
        <w:t xml:space="preserve">El </w:t>
      </w:r>
      <w:r w:rsidRPr="00557EB8">
        <w:rPr>
          <w:rFonts w:ascii="Times New Roman" w:eastAsia="Times New Roman" w:hAnsi="Times New Roman" w:cs="Times New Roman"/>
          <w:sz w:val="26"/>
          <w:szCs w:val="26"/>
          <w:lang w:val="es-ES_tradnl"/>
        </w:rPr>
        <w:t xml:space="preserve">Islam describe </w:t>
      </w:r>
      <w:r>
        <w:rPr>
          <w:rFonts w:ascii="Times New Roman" w:eastAsia="Times New Roman" w:hAnsi="Times New Roman" w:cs="Times New Roman"/>
          <w:sz w:val="26"/>
          <w:szCs w:val="26"/>
          <w:lang w:val="es-ES_tradnl"/>
        </w:rPr>
        <w:t>al</w:t>
      </w:r>
      <w:r w:rsidRPr="00557EB8">
        <w:rPr>
          <w:rFonts w:ascii="Times New Roman" w:eastAsia="Times New Roman" w:hAnsi="Times New Roman" w:cs="Times New Roman"/>
          <w:sz w:val="26"/>
          <w:szCs w:val="26"/>
          <w:lang w:val="es-ES_tradnl"/>
        </w:rPr>
        <w:t xml:space="preserve"> matrimonio en términos </w:t>
      </w:r>
      <w:r>
        <w:rPr>
          <w:rFonts w:ascii="Times New Roman" w:eastAsia="Times New Roman" w:hAnsi="Times New Roman" w:cs="Times New Roman"/>
          <w:sz w:val="26"/>
          <w:szCs w:val="26"/>
          <w:lang w:val="es-ES_tradnl"/>
        </w:rPr>
        <w:t>de bien, como en el versículo Co</w:t>
      </w:r>
      <w:r w:rsidRPr="00557EB8">
        <w:rPr>
          <w:rFonts w:ascii="Times New Roman" w:eastAsia="Times New Roman" w:hAnsi="Times New Roman" w:cs="Times New Roman"/>
          <w:sz w:val="26"/>
          <w:szCs w:val="26"/>
          <w:lang w:val="es-ES_tradnl"/>
        </w:rPr>
        <w:t>ránico que dice</w:t>
      </w:r>
      <w:r w:rsidRPr="00557EB8">
        <w:rPr>
          <w:rFonts w:ascii="Times New Roman" w:eastAsia="Times New Roman" w:hAnsi="Times New Roman" w:cs="Times New Roman"/>
          <w:sz w:val="26"/>
          <w:szCs w:val="26"/>
          <w:lang w:val="es-ES"/>
        </w:rPr>
        <w:t xml:space="preserve">: ' </w:t>
      </w:r>
      <w:r w:rsidRPr="00FC268F">
        <w:rPr>
          <w:rFonts w:ascii="Times New Roman" w:eastAsia="Times New Roman" w:hAnsi="Times New Roman" w:cs="Times New Roman"/>
          <w:sz w:val="26"/>
          <w:szCs w:val="26"/>
          <w:lang w:val="es-ES"/>
        </w:rPr>
        <w:t xml:space="preserve">entre los </w:t>
      </w:r>
      <w:r>
        <w:rPr>
          <w:rFonts w:ascii="Times New Roman" w:eastAsia="Times New Roman" w:hAnsi="Times New Roman" w:cs="Times New Roman"/>
          <w:sz w:val="26"/>
          <w:szCs w:val="26"/>
          <w:lang w:val="es-ES"/>
        </w:rPr>
        <w:t>s</w:t>
      </w:r>
      <w:r w:rsidRPr="00557EB8">
        <w:rPr>
          <w:rFonts w:ascii="Times New Roman" w:eastAsia="Times New Roman" w:hAnsi="Times New Roman" w:cs="Times New Roman"/>
          <w:sz w:val="26"/>
          <w:szCs w:val="26"/>
          <w:lang w:val="es-ES"/>
        </w:rPr>
        <w:t xml:space="preserve">ignos de Dios es que Él </w:t>
      </w:r>
      <w:r>
        <w:rPr>
          <w:rFonts w:ascii="Times New Roman" w:eastAsia="Times New Roman" w:hAnsi="Times New Roman" w:cs="Times New Roman"/>
          <w:sz w:val="26"/>
          <w:szCs w:val="26"/>
          <w:lang w:val="es-ES"/>
        </w:rPr>
        <w:t>ha creado</w:t>
      </w:r>
      <w:r w:rsidRPr="00557EB8">
        <w:rPr>
          <w:rFonts w:ascii="Times New Roman" w:eastAsia="Times New Roman" w:hAnsi="Times New Roman" w:cs="Times New Roman"/>
          <w:sz w:val="26"/>
          <w:szCs w:val="26"/>
          <w:lang w:val="es-ES"/>
        </w:rPr>
        <w:t xml:space="preserve"> esposos de su propia especie, </w:t>
      </w:r>
      <w:r>
        <w:rPr>
          <w:rFonts w:ascii="Times New Roman" w:eastAsia="Times New Roman" w:hAnsi="Times New Roman" w:cs="Times New Roman"/>
          <w:sz w:val="26"/>
          <w:szCs w:val="26"/>
          <w:lang w:val="es-ES"/>
        </w:rPr>
        <w:t>para que puedas apoyarte en</w:t>
      </w:r>
      <w:r w:rsidRPr="00557EB8">
        <w:rPr>
          <w:rFonts w:ascii="Times New Roman" w:eastAsia="Times New Roman" w:hAnsi="Times New Roman" w:cs="Times New Roman"/>
          <w:sz w:val="26"/>
          <w:szCs w:val="26"/>
          <w:lang w:val="es-ES"/>
        </w:rPr>
        <w:t xml:space="preserve"> ellos, y engendra amor y ternura entre vosotros. En esto hay signos claros de hecho para gente que piensa.» (30: 21)</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p>
    <w:p w:rsidR="002169CE" w:rsidRPr="00557EB8" w:rsidRDefault="002169CE" w:rsidP="008E1B73">
      <w:pPr>
        <w:bidi w:val="0"/>
        <w:spacing w:after="160" w:line="256" w:lineRule="auto"/>
        <w:jc w:val="highKashida"/>
        <w:rPr>
          <w:rFonts w:ascii="Calibri" w:eastAsia="Times New Roman" w:hAnsi="Calibri" w:cs="Calibri"/>
          <w:lang w:val="es-ES_tradnl"/>
        </w:rPr>
      </w:pPr>
      <w:r>
        <w:rPr>
          <w:rFonts w:ascii="Times New Roman" w:eastAsia="Times New Roman" w:hAnsi="Times New Roman" w:cs="Times New Roman"/>
          <w:sz w:val="26"/>
          <w:szCs w:val="26"/>
          <w:lang w:val="es-ES"/>
        </w:rPr>
        <w:t xml:space="preserve">El </w:t>
      </w:r>
      <w:r w:rsidRPr="00557EB8">
        <w:rPr>
          <w:rFonts w:ascii="Times New Roman" w:eastAsia="Times New Roman" w:hAnsi="Times New Roman" w:cs="Times New Roman"/>
          <w:sz w:val="26"/>
          <w:szCs w:val="26"/>
          <w:lang w:val="es-ES"/>
        </w:rPr>
        <w:t xml:space="preserve">Islam rechaza la cultura del sexo libre y sin restricciones que reduce la buena relación entre marido y mujer a algo parecido a una comida para llevar. Entonces el objetivo es satisfacer un deseo transitorio, en lugar de ser el resultado de una decisión racional para formar una </w:t>
      </w:r>
      <w:r>
        <w:rPr>
          <w:rFonts w:ascii="Times New Roman" w:eastAsia="Times New Roman" w:hAnsi="Times New Roman" w:cs="Times New Roman"/>
          <w:sz w:val="26"/>
          <w:szCs w:val="26"/>
          <w:lang w:val="es-ES"/>
        </w:rPr>
        <w:t>pareja de por vida</w:t>
      </w:r>
      <w:r w:rsidRPr="00557EB8">
        <w:rPr>
          <w:rFonts w:ascii="Times New Roman" w:eastAsia="Times New Roman" w:hAnsi="Times New Roman" w:cs="Times New Roman"/>
          <w:sz w:val="26"/>
          <w:szCs w:val="26"/>
          <w:lang w:val="es-ES"/>
        </w:rPr>
        <w:t xml:space="preserve">. Se convierte </w:t>
      </w:r>
      <w:r>
        <w:rPr>
          <w:rFonts w:ascii="Times New Roman" w:eastAsia="Times New Roman" w:hAnsi="Times New Roman" w:cs="Times New Roman"/>
          <w:sz w:val="26"/>
          <w:szCs w:val="26"/>
          <w:lang w:val="es-ES"/>
        </w:rPr>
        <w:t>en objeto de un</w:t>
      </w:r>
      <w:r w:rsidRPr="00557EB8">
        <w:rPr>
          <w:rFonts w:ascii="Times New Roman" w:eastAsia="Times New Roman" w:hAnsi="Times New Roman" w:cs="Times New Roman"/>
          <w:sz w:val="26"/>
          <w:szCs w:val="26"/>
          <w:lang w:val="es-ES"/>
        </w:rPr>
        <w:t xml:space="preserve"> capricho de una persona que ha tomado demasiada bebida.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p>
    <w:p w:rsidR="002169CE" w:rsidRPr="00557EB8" w:rsidRDefault="002169CE" w:rsidP="008E1B73">
      <w:pPr>
        <w:bidi w:val="0"/>
        <w:spacing w:after="160" w:line="256" w:lineRule="auto"/>
        <w:jc w:val="highKashida"/>
        <w:rPr>
          <w:rFonts w:ascii="Calibri" w:eastAsia="Times New Roman" w:hAnsi="Calibri" w:cs="Calibri"/>
          <w:lang w:val="es-ES_tradnl"/>
        </w:rPr>
      </w:pPr>
      <w:r>
        <w:rPr>
          <w:rFonts w:ascii="Times New Roman" w:eastAsia="Times New Roman" w:hAnsi="Times New Roman" w:cs="Times New Roman"/>
          <w:sz w:val="26"/>
          <w:szCs w:val="26"/>
          <w:lang w:val="es-ES"/>
        </w:rPr>
        <w:t>Los j</w:t>
      </w:r>
      <w:r w:rsidRPr="00557EB8">
        <w:rPr>
          <w:rFonts w:ascii="Times New Roman" w:eastAsia="Times New Roman" w:hAnsi="Times New Roman" w:cs="Times New Roman"/>
          <w:sz w:val="26"/>
          <w:szCs w:val="26"/>
          <w:lang w:val="es-ES"/>
        </w:rPr>
        <w:t xml:space="preserve">uicios de violación muestran </w:t>
      </w:r>
      <w:r>
        <w:rPr>
          <w:rFonts w:ascii="Times New Roman" w:eastAsia="Times New Roman" w:hAnsi="Times New Roman" w:cs="Times New Roman"/>
          <w:sz w:val="26"/>
          <w:szCs w:val="26"/>
          <w:lang w:val="es-ES"/>
        </w:rPr>
        <w:t xml:space="preserve">un </w:t>
      </w:r>
      <w:r w:rsidRPr="00557EB8">
        <w:rPr>
          <w:rFonts w:ascii="Times New Roman" w:eastAsia="Times New Roman" w:hAnsi="Times New Roman" w:cs="Times New Roman"/>
          <w:sz w:val="26"/>
          <w:szCs w:val="26"/>
          <w:lang w:val="es-ES"/>
        </w:rPr>
        <w:t xml:space="preserve">duro debate entre aquellos que consideran el sexo bajo la influencia del alcohol por una parte como violación del otro y los que </w:t>
      </w:r>
      <w:r>
        <w:rPr>
          <w:rFonts w:ascii="Times New Roman" w:eastAsia="Times New Roman" w:hAnsi="Times New Roman" w:cs="Times New Roman"/>
          <w:sz w:val="26"/>
          <w:szCs w:val="26"/>
          <w:lang w:val="es-ES"/>
        </w:rPr>
        <w:t xml:space="preserve">lo </w:t>
      </w:r>
      <w:r w:rsidRPr="00557EB8">
        <w:rPr>
          <w:rFonts w:ascii="Times New Roman" w:eastAsia="Times New Roman" w:hAnsi="Times New Roman" w:cs="Times New Roman"/>
          <w:sz w:val="26"/>
          <w:szCs w:val="26"/>
          <w:lang w:val="es-ES"/>
        </w:rPr>
        <w:t xml:space="preserve">consideran una acción </w:t>
      </w:r>
      <w:r>
        <w:rPr>
          <w:rFonts w:ascii="Times New Roman" w:eastAsia="Times New Roman" w:hAnsi="Times New Roman" w:cs="Times New Roman"/>
          <w:sz w:val="26"/>
          <w:szCs w:val="26"/>
          <w:lang w:val="es-ES"/>
        </w:rPr>
        <w:t>consentida</w:t>
      </w:r>
      <w:r w:rsidRPr="00557EB8">
        <w:rPr>
          <w:rFonts w:ascii="Times New Roman" w:eastAsia="Times New Roman" w:hAnsi="Times New Roman" w:cs="Times New Roman"/>
          <w:sz w:val="26"/>
          <w:szCs w:val="26"/>
          <w:lang w:val="es-ES"/>
        </w:rPr>
        <w:t xml:space="preserve">, diciendo que cada uno es responsable de sus actos, </w:t>
      </w:r>
      <w:r>
        <w:rPr>
          <w:rFonts w:ascii="Times New Roman" w:eastAsia="Times New Roman" w:hAnsi="Times New Roman" w:cs="Times New Roman"/>
          <w:sz w:val="26"/>
          <w:szCs w:val="26"/>
          <w:lang w:val="es-ES"/>
        </w:rPr>
        <w:t>esté</w:t>
      </w:r>
      <w:r w:rsidRPr="00557EB8">
        <w:rPr>
          <w:rFonts w:ascii="Times New Roman" w:eastAsia="Times New Roman" w:hAnsi="Times New Roman" w:cs="Times New Roman"/>
          <w:sz w:val="26"/>
          <w:szCs w:val="26"/>
          <w:lang w:val="es-ES"/>
        </w:rPr>
        <w:t xml:space="preserve"> borracho o sobrio.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
        </w:rPr>
        <w:t xml:space="preserve">El debate continúa </w:t>
      </w:r>
      <w:proofErr w:type="spellStart"/>
      <w:r w:rsidRPr="00557EB8">
        <w:rPr>
          <w:rFonts w:ascii="Times New Roman" w:eastAsia="Times New Roman" w:hAnsi="Times New Roman" w:cs="Times New Roman"/>
          <w:sz w:val="26"/>
          <w:szCs w:val="26"/>
          <w:lang w:val="es-ES"/>
        </w:rPr>
        <w:t>aún</w:t>
      </w:r>
      <w:proofErr w:type="spellEnd"/>
      <w:r w:rsidRPr="00557EB8">
        <w:rPr>
          <w:rFonts w:ascii="Times New Roman" w:eastAsia="Times New Roman" w:hAnsi="Times New Roman" w:cs="Times New Roman"/>
          <w:sz w:val="26"/>
          <w:szCs w:val="26"/>
          <w:lang w:val="es-ES"/>
        </w:rPr>
        <w:t xml:space="preserve"> cuando ninguna de las partes está borracha porque la contención feroz continúa en casos de violación. La evidencia que los tribunales tienen que considerar en estos casos no es diferente de una situación en la que las dos partes </w:t>
      </w:r>
      <w:r>
        <w:rPr>
          <w:rFonts w:ascii="Times New Roman" w:eastAsia="Times New Roman" w:hAnsi="Times New Roman" w:cs="Times New Roman"/>
          <w:sz w:val="26"/>
          <w:szCs w:val="26"/>
          <w:lang w:val="es-ES"/>
        </w:rPr>
        <w:t>dan el</w:t>
      </w:r>
      <w:r w:rsidRPr="00557EB8">
        <w:rPr>
          <w:rFonts w:ascii="Times New Roman" w:eastAsia="Times New Roman" w:hAnsi="Times New Roman" w:cs="Times New Roman"/>
          <w:sz w:val="26"/>
          <w:szCs w:val="26"/>
          <w:lang w:val="es-ES"/>
        </w:rPr>
        <w:t xml:space="preserve"> consentimiento. En la cultura de </w:t>
      </w:r>
      <w:r>
        <w:rPr>
          <w:rFonts w:ascii="Times New Roman" w:eastAsia="Times New Roman" w:hAnsi="Times New Roman" w:cs="Times New Roman"/>
          <w:sz w:val="26"/>
          <w:szCs w:val="26"/>
          <w:lang w:val="es-ES"/>
        </w:rPr>
        <w:t xml:space="preserve">la </w:t>
      </w:r>
      <w:r w:rsidRPr="00557EB8">
        <w:rPr>
          <w:rFonts w:ascii="Times New Roman" w:eastAsia="Times New Roman" w:hAnsi="Times New Roman" w:cs="Times New Roman"/>
          <w:sz w:val="26"/>
          <w:szCs w:val="26"/>
          <w:lang w:val="es-ES"/>
        </w:rPr>
        <w:t xml:space="preserve">comida rápida de hoy, es extremadamente difícil para una mujer demostrar que no había consentido. Por lo tanto, la inmensa mayoría de </w:t>
      </w:r>
      <w:r w:rsidRPr="00557EB8">
        <w:rPr>
          <w:rFonts w:ascii="Times New Roman" w:eastAsia="Times New Roman" w:hAnsi="Times New Roman" w:cs="Times New Roman"/>
          <w:sz w:val="26"/>
          <w:szCs w:val="26"/>
          <w:lang w:val="es-ES"/>
        </w:rPr>
        <w:lastRenderedPageBreak/>
        <w:t xml:space="preserve">los violadores escapa al castigo. Según las estadísticas, la cifra es de 80-90%.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
        </w:rPr>
        <w:t xml:space="preserve">Para proteger a la sociedad de todos estos problemas, </w:t>
      </w:r>
      <w:r>
        <w:rPr>
          <w:rFonts w:ascii="Times New Roman" w:eastAsia="Times New Roman" w:hAnsi="Times New Roman" w:cs="Times New Roman"/>
          <w:sz w:val="26"/>
          <w:szCs w:val="26"/>
          <w:lang w:val="es-ES"/>
        </w:rPr>
        <w:t xml:space="preserve">el </w:t>
      </w:r>
      <w:r w:rsidRPr="00557EB8">
        <w:rPr>
          <w:rFonts w:ascii="Times New Roman" w:eastAsia="Times New Roman" w:hAnsi="Times New Roman" w:cs="Times New Roman"/>
          <w:sz w:val="26"/>
          <w:szCs w:val="26"/>
          <w:lang w:val="es-ES"/>
        </w:rPr>
        <w:t xml:space="preserve">Islam establece límites claros, </w:t>
      </w:r>
      <w:r>
        <w:rPr>
          <w:rFonts w:ascii="Times New Roman" w:eastAsia="Times New Roman" w:hAnsi="Times New Roman" w:cs="Times New Roman"/>
          <w:sz w:val="26"/>
          <w:szCs w:val="26"/>
          <w:lang w:val="es-ES"/>
        </w:rPr>
        <w:t>prohibiendo</w:t>
      </w:r>
      <w:r w:rsidRPr="00557EB8">
        <w:rPr>
          <w:rFonts w:ascii="Times New Roman" w:eastAsia="Times New Roman" w:hAnsi="Times New Roman" w:cs="Times New Roman"/>
          <w:sz w:val="26"/>
          <w:szCs w:val="26"/>
          <w:lang w:val="es-ES"/>
        </w:rPr>
        <w:t xml:space="preserve"> </w:t>
      </w:r>
      <w:r>
        <w:rPr>
          <w:rFonts w:ascii="Times New Roman" w:eastAsia="Times New Roman" w:hAnsi="Times New Roman" w:cs="Times New Roman"/>
          <w:sz w:val="26"/>
          <w:szCs w:val="26"/>
          <w:lang w:val="es-ES"/>
        </w:rPr>
        <w:t>por completo el</w:t>
      </w:r>
      <w:r w:rsidRPr="00557EB8">
        <w:rPr>
          <w:rFonts w:ascii="Times New Roman" w:eastAsia="Times New Roman" w:hAnsi="Times New Roman" w:cs="Times New Roman"/>
          <w:sz w:val="26"/>
          <w:szCs w:val="26"/>
          <w:lang w:val="es-ES"/>
        </w:rPr>
        <w:t xml:space="preserve"> sexo fuera del vínculo del matrimonio. El Corán describe con precisión las consecuencias del sexo libre: 'no </w:t>
      </w:r>
      <w:r>
        <w:rPr>
          <w:rFonts w:ascii="Times New Roman" w:eastAsia="Times New Roman" w:hAnsi="Times New Roman" w:cs="Times New Roman"/>
          <w:sz w:val="26"/>
          <w:szCs w:val="26"/>
          <w:lang w:val="es-ES"/>
        </w:rPr>
        <w:t>se acerquen al</w:t>
      </w:r>
      <w:r w:rsidRPr="00557EB8">
        <w:rPr>
          <w:rFonts w:ascii="Times New Roman" w:eastAsia="Times New Roman" w:hAnsi="Times New Roman" w:cs="Times New Roman"/>
          <w:sz w:val="26"/>
          <w:szCs w:val="26"/>
          <w:lang w:val="es-ES"/>
        </w:rPr>
        <w:t xml:space="preserve"> adulterio. De hecho es una abominación y un mal camino.» (17:32)</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p>
    <w:p w:rsidR="002169CE" w:rsidRPr="00557EB8"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
        </w:rPr>
        <w:t xml:space="preserve">El matrimonio es </w:t>
      </w:r>
      <w:r>
        <w:rPr>
          <w:rFonts w:ascii="Times New Roman" w:eastAsia="Times New Roman" w:hAnsi="Times New Roman" w:cs="Times New Roman"/>
          <w:sz w:val="26"/>
          <w:szCs w:val="26"/>
          <w:lang w:val="es-ES"/>
        </w:rPr>
        <w:t xml:space="preserve">la única </w:t>
      </w:r>
      <w:r w:rsidRPr="00557EB8">
        <w:rPr>
          <w:rFonts w:ascii="Times New Roman" w:eastAsia="Times New Roman" w:hAnsi="Times New Roman" w:cs="Times New Roman"/>
          <w:sz w:val="26"/>
          <w:szCs w:val="26"/>
          <w:lang w:val="es-ES"/>
        </w:rPr>
        <w:t xml:space="preserve">relación </w:t>
      </w:r>
      <w:r>
        <w:rPr>
          <w:rFonts w:ascii="Times New Roman" w:eastAsia="Times New Roman" w:hAnsi="Times New Roman" w:cs="Times New Roman"/>
          <w:sz w:val="26"/>
          <w:szCs w:val="26"/>
          <w:lang w:val="es-ES"/>
        </w:rPr>
        <w:t xml:space="preserve">sana </w:t>
      </w:r>
      <w:r w:rsidRPr="00557EB8">
        <w:rPr>
          <w:rFonts w:ascii="Times New Roman" w:eastAsia="Times New Roman" w:hAnsi="Times New Roman" w:cs="Times New Roman"/>
          <w:sz w:val="26"/>
          <w:szCs w:val="26"/>
          <w:lang w:val="es-ES"/>
        </w:rPr>
        <w:t xml:space="preserve">entre hombre y mujer. En todas las situaciones donde hombres y mujeres están juntos, como en el lugar de trabajo o en otros contactos sociales, </w:t>
      </w:r>
      <w:r>
        <w:rPr>
          <w:rFonts w:ascii="Times New Roman" w:eastAsia="Times New Roman" w:hAnsi="Times New Roman" w:cs="Times New Roman"/>
          <w:sz w:val="26"/>
          <w:szCs w:val="26"/>
          <w:lang w:val="es-ES"/>
        </w:rPr>
        <w:t xml:space="preserve">el </w:t>
      </w:r>
      <w:r w:rsidRPr="00557EB8">
        <w:rPr>
          <w:rFonts w:ascii="Times New Roman" w:eastAsia="Times New Roman" w:hAnsi="Times New Roman" w:cs="Times New Roman"/>
          <w:sz w:val="26"/>
          <w:szCs w:val="26"/>
          <w:lang w:val="es-ES"/>
        </w:rPr>
        <w:t xml:space="preserve">Islam requiere que las mujeres </w:t>
      </w:r>
      <w:r>
        <w:rPr>
          <w:rFonts w:ascii="Times New Roman" w:eastAsia="Times New Roman" w:hAnsi="Times New Roman" w:cs="Times New Roman"/>
          <w:sz w:val="26"/>
          <w:szCs w:val="26"/>
          <w:lang w:val="es-ES"/>
        </w:rPr>
        <w:t>usen</w:t>
      </w:r>
      <w:r w:rsidRPr="00557EB8">
        <w:rPr>
          <w:rFonts w:ascii="Times New Roman" w:eastAsia="Times New Roman" w:hAnsi="Times New Roman" w:cs="Times New Roman"/>
          <w:sz w:val="26"/>
          <w:szCs w:val="26"/>
          <w:lang w:val="es-ES"/>
        </w:rPr>
        <w:t xml:space="preserve"> el </w:t>
      </w:r>
      <w:proofErr w:type="spellStart"/>
      <w:r w:rsidRPr="00557EB8">
        <w:rPr>
          <w:rFonts w:ascii="Times New Roman" w:eastAsia="Times New Roman" w:hAnsi="Times New Roman" w:cs="Times New Roman"/>
          <w:sz w:val="26"/>
          <w:szCs w:val="26"/>
          <w:lang w:val="es-ES"/>
        </w:rPr>
        <w:t>hiyab</w:t>
      </w:r>
      <w:proofErr w:type="spellEnd"/>
      <w:r w:rsidRPr="00557EB8">
        <w:rPr>
          <w:rFonts w:ascii="Times New Roman" w:eastAsia="Times New Roman" w:hAnsi="Times New Roman" w:cs="Times New Roman"/>
          <w:sz w:val="26"/>
          <w:szCs w:val="26"/>
          <w:lang w:val="es-ES"/>
        </w:rPr>
        <w:t>. Así se eleva a la mujer de ser un objeto sexual y le permite asumir su condición legítima como un</w:t>
      </w:r>
      <w:r>
        <w:rPr>
          <w:rFonts w:ascii="Times New Roman" w:eastAsia="Times New Roman" w:hAnsi="Times New Roman" w:cs="Times New Roman"/>
          <w:sz w:val="26"/>
          <w:szCs w:val="26"/>
          <w:lang w:val="es-ES"/>
        </w:rPr>
        <w:t>a</w:t>
      </w:r>
      <w:r w:rsidRPr="00557EB8">
        <w:rPr>
          <w:rFonts w:ascii="Times New Roman" w:eastAsia="Times New Roman" w:hAnsi="Times New Roman" w:cs="Times New Roman"/>
          <w:sz w:val="26"/>
          <w:szCs w:val="26"/>
          <w:lang w:val="es-ES"/>
        </w:rPr>
        <w:t xml:space="preserve"> participante en la sociedad sin insinuaciones sexuales.</w:t>
      </w:r>
    </w:p>
    <w:p w:rsidR="002169CE" w:rsidRPr="008E1B73" w:rsidRDefault="002169CE" w:rsidP="008E1B73">
      <w:pPr>
        <w:bidi w:val="0"/>
        <w:spacing w:after="160" w:line="256" w:lineRule="auto"/>
        <w:jc w:val="highKashida"/>
        <w:rPr>
          <w:rFonts w:ascii="Calibri" w:eastAsia="Times New Roman" w:hAnsi="Calibri" w:cs="Calibri"/>
          <w:lang w:val="es-ES_tradnl"/>
        </w:rPr>
      </w:pPr>
      <w:r w:rsidRPr="00557EB8">
        <w:rPr>
          <w:rFonts w:ascii="Times New Roman" w:eastAsia="Times New Roman" w:hAnsi="Times New Roman" w:cs="Times New Roman"/>
          <w:sz w:val="26"/>
          <w:szCs w:val="26"/>
          <w:lang w:val="es-ES_tradnl"/>
        </w:rPr>
        <w:t> </w:t>
      </w:r>
      <w:bookmarkStart w:id="0" w:name="_GoBack"/>
      <w:bookmarkEnd w:id="0"/>
    </w:p>
    <w:p w:rsidR="002169CE" w:rsidRPr="00557EB8" w:rsidRDefault="002169CE" w:rsidP="002169CE">
      <w:pPr>
        <w:bidi w:val="0"/>
        <w:rPr>
          <w:rFonts w:ascii="Calibri" w:eastAsia="Times New Roman" w:hAnsi="Calibri" w:cs="Calibri"/>
        </w:rPr>
      </w:pPr>
      <w:r w:rsidRPr="00557EB8">
        <w:rPr>
          <w:rFonts w:ascii="Calibri" w:eastAsia="Times New Roman" w:hAnsi="Calibri" w:cs="Calibri"/>
        </w:rPr>
        <w:t> </w:t>
      </w:r>
    </w:p>
    <w:p w:rsidR="002169CE" w:rsidRPr="00557EB8" w:rsidRDefault="002169CE" w:rsidP="002169CE">
      <w:pPr>
        <w:shd w:val="clear" w:color="auto" w:fill="E6E6E6"/>
        <w:bidi w:val="0"/>
        <w:spacing w:after="0"/>
        <w:rPr>
          <w:rFonts w:ascii="Arial" w:eastAsia="Times New Roman" w:hAnsi="Arial" w:cs="Arial"/>
          <w:vanish/>
          <w:color w:val="000000"/>
          <w:sz w:val="14"/>
          <w:szCs w:val="14"/>
        </w:rPr>
      </w:pPr>
      <w:r>
        <w:rPr>
          <w:rFonts w:ascii="Arial" w:eastAsia="Times New Roman" w:hAnsi="Arial" w:cs="Arial"/>
          <w:noProof/>
          <w:vanish/>
          <w:color w:val="0000FF"/>
          <w:sz w:val="14"/>
          <w:szCs w:val="14"/>
          <w:bdr w:val="none" w:sz="0" w:space="0" w:color="auto" w:frame="1"/>
        </w:rPr>
        <w:drawing>
          <wp:inline distT="0" distB="0" distL="0" distR="0">
            <wp:extent cx="518160" cy="182880"/>
            <wp:effectExtent l="19050" t="0" r="0" b="0"/>
            <wp:docPr id="1" name="Picture 1" descr="https://ssl.translatoruser.net/static/242917/img/tooltip_logo.gif">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translatoruser.net/static/242917/img/tooltip_logo.gif">
                      <a:hlinkClick r:id="rId4" tgtFrame="_blank"/>
                    </pic:cNvPr>
                    <pic:cNvPicPr>
                      <a:picLocks noChangeAspect="1" noChangeArrowheads="1"/>
                    </pic:cNvPicPr>
                  </pic:nvPicPr>
                  <pic:blipFill>
                    <a:blip r:embed="rId5"/>
                    <a:srcRect/>
                    <a:stretch>
                      <a:fillRect/>
                    </a:stretch>
                  </pic:blipFill>
                  <pic:spPr bwMode="auto">
                    <a:xfrm>
                      <a:off x="0" y="0"/>
                      <a:ext cx="518160" cy="182880"/>
                    </a:xfrm>
                    <a:prstGeom prst="rect">
                      <a:avLst/>
                    </a:prstGeom>
                    <a:noFill/>
                    <a:ln w="9525">
                      <a:noFill/>
                      <a:miter lim="800000"/>
                      <a:headEnd/>
                      <a:tailEnd/>
                    </a:ln>
                  </pic:spPr>
                </pic:pic>
              </a:graphicData>
            </a:graphic>
          </wp:inline>
        </w:drawing>
      </w:r>
      <w:r>
        <w:rPr>
          <w:rFonts w:ascii="Arial" w:eastAsia="Times New Roman" w:hAnsi="Arial" w:cs="Arial"/>
          <w:noProof/>
          <w:vanish/>
          <w:color w:val="000000"/>
          <w:sz w:val="14"/>
          <w:szCs w:val="14"/>
        </w:rPr>
        <w:drawing>
          <wp:inline distT="0" distB="0" distL="0" distR="0">
            <wp:extent cx="76200" cy="76200"/>
            <wp:effectExtent l="19050" t="0" r="0" b="0"/>
            <wp:docPr id="2" name="Picture 2" descr="https://ssl.translatoruser.net/static/242917/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translatoruser.net/static/242917/img/tooltip_close.gif"/>
                    <pic:cNvPicPr>
                      <a:picLocks noChangeAspect="1" noChangeArrowheads="1"/>
                    </pic:cNvPicPr>
                  </pic:nvPicPr>
                  <pic:blipFill>
                    <a:blip r:embed="rId6"/>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2169CE" w:rsidRPr="00557EB8" w:rsidRDefault="002169CE" w:rsidP="002169CE">
      <w:pPr>
        <w:shd w:val="clear" w:color="auto" w:fill="E6E6E6"/>
        <w:bidi w:val="0"/>
        <w:spacing w:after="96"/>
        <w:rPr>
          <w:rFonts w:ascii="Arial" w:eastAsia="Times New Roman" w:hAnsi="Arial" w:cs="Arial"/>
          <w:b/>
          <w:bCs/>
          <w:vanish/>
          <w:color w:val="000000"/>
          <w:sz w:val="14"/>
          <w:szCs w:val="14"/>
        </w:rPr>
      </w:pPr>
      <w:r w:rsidRPr="00557EB8">
        <w:rPr>
          <w:rFonts w:ascii="Arial" w:eastAsia="Times New Roman" w:hAnsi="Arial" w:cs="Arial"/>
          <w:b/>
          <w:bCs/>
          <w:vanish/>
          <w:color w:val="000000"/>
          <w:sz w:val="14"/>
          <w:szCs w:val="14"/>
        </w:rPr>
        <w:t>Original</w:t>
      </w:r>
    </w:p>
    <w:p w:rsidR="002169CE" w:rsidRPr="00557EB8" w:rsidRDefault="002169CE" w:rsidP="002169CE">
      <w:pPr>
        <w:shd w:val="clear" w:color="auto" w:fill="E6E6E6"/>
        <w:bidi w:val="0"/>
        <w:spacing w:after="0"/>
        <w:rPr>
          <w:rFonts w:ascii="Arial" w:eastAsia="Times New Roman" w:hAnsi="Arial" w:cs="Arial"/>
          <w:vanish/>
          <w:color w:val="000000"/>
          <w:sz w:val="14"/>
          <w:szCs w:val="14"/>
        </w:rPr>
      </w:pPr>
      <w:r w:rsidRPr="00557EB8">
        <w:rPr>
          <w:rFonts w:ascii="Arial" w:eastAsia="Times New Roman" w:hAnsi="Arial" w:cs="Arial"/>
          <w:vanish/>
          <w:color w:val="000000"/>
          <w:sz w:val="14"/>
          <w:szCs w:val="14"/>
        </w:rPr>
        <w:t>No Sex Outside Marriage</w:t>
      </w:r>
    </w:p>
    <w:p w:rsidR="002169CE" w:rsidRDefault="002169CE" w:rsidP="002169CE">
      <w:pPr>
        <w:bidi w:val="0"/>
      </w:pPr>
    </w:p>
    <w:p w:rsidR="008F424F" w:rsidRDefault="008F424F" w:rsidP="002169CE">
      <w:pPr>
        <w:bidi w:val="0"/>
      </w:pPr>
    </w:p>
    <w:sectPr w:rsidR="008F424F" w:rsidSect="008D0ABB">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2169CE"/>
    <w:rsid w:val="002169CE"/>
    <w:rsid w:val="008D0ABB"/>
    <w:rsid w:val="008E1B73"/>
    <w:rsid w:val="008F4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81E9B-A91B-4766-9927-FCDD7819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hyperlink" Target="http://www.bing.com/trans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SOFT-NET</cp:lastModifiedBy>
  <cp:revision>4</cp:revision>
  <dcterms:created xsi:type="dcterms:W3CDTF">2017-01-06T14:52:00Z</dcterms:created>
  <dcterms:modified xsi:type="dcterms:W3CDTF">2021-07-31T13:43:00Z</dcterms:modified>
</cp:coreProperties>
</file>